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496"/>
        <w:gridCol w:w="4400"/>
      </w:tblGrid>
      <w:tr w:rsidR="006E5138" w:rsidRPr="006E5138" w:rsidTr="007840D0">
        <w:trPr>
          <w:trHeight w:val="1486"/>
        </w:trPr>
        <w:tc>
          <w:tcPr>
            <w:tcW w:w="4602" w:type="dxa"/>
            <w:shd w:val="clear" w:color="auto" w:fill="auto"/>
          </w:tcPr>
          <w:p w:rsidR="006E5138" w:rsidRPr="006E5138" w:rsidRDefault="006E5138" w:rsidP="006E5138">
            <w:pPr>
              <w:tabs>
                <w:tab w:val="left" w:pos="2790"/>
              </w:tabs>
              <w:spacing w:after="16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03" w:type="dxa"/>
            <w:shd w:val="clear" w:color="auto" w:fill="auto"/>
          </w:tcPr>
          <w:p w:rsidR="006E5138" w:rsidRPr="006E5138" w:rsidRDefault="006E5138" w:rsidP="006A1D1A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6E5138" w:rsidRDefault="00E546BE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ЭКОНОМИЧЕ</w:t>
      </w:r>
      <w:r w:rsidR="00721DF4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КАЯ ТЕОРИЯ В УПРАВЛЕНИИ БИЗНЕСОМ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</w:t>
      </w:r>
      <w:r w:rsidR="00A473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.02 Менеджмент</w:t>
      </w:r>
    </w:p>
    <w:p w:rsidR="006E5138" w:rsidRPr="006E5138" w:rsidRDefault="00A473A0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6E5138" w:rsidRPr="006E5138">
        <w:rPr>
          <w:rFonts w:ascii="Times New Roman" w:eastAsia="Times New Roman" w:hAnsi="Times New Roman" w:cs="Times New Roman"/>
          <w:sz w:val="28"/>
          <w:szCs w:val="28"/>
        </w:rPr>
        <w:t>аправленность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магистратуры</w:t>
      </w:r>
      <w:r w:rsidR="006E5138" w:rsidRPr="006E5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Проектный менеджмент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6A1D1A">
        <w:rPr>
          <w:rFonts w:ascii="Times New Roman" w:eastAsia="Times New Roman" w:hAnsi="Times New Roman" w:cs="Times New Roman"/>
          <w:sz w:val="28"/>
          <w:szCs w:val="28"/>
          <w:u w:val="single"/>
        </w:rPr>
        <w:t>2025</w:t>
      </w:r>
      <w:r w:rsidRPr="00974D53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996FFF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996FF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901457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176255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113359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113359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7B69CA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176255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7E302A">
      <w:pPr>
        <w:tabs>
          <w:tab w:val="left" w:pos="1134"/>
        </w:tabs>
        <w:autoSpaceDE w:val="0"/>
        <w:autoSpaceDN w:val="0"/>
        <w:adjustRightInd w:val="0"/>
        <w:spacing w:after="0" w:line="312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EF3883" w:rsidRDefault="00EF3883" w:rsidP="007E302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7E302A">
      <w:pPr>
        <w:autoSpaceDE w:val="0"/>
        <w:autoSpaceDN w:val="0"/>
        <w:adjustRightInd w:val="0"/>
        <w:spacing w:after="0" w:line="31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52B6" w:rsidRPr="00EA52B6" w:rsidRDefault="007D739C" w:rsidP="00EA52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A52B6" w:rsidRPr="00EA52B6">
        <w:rPr>
          <w:rFonts w:ascii="Times New Roman" w:hAnsi="Times New Roman" w:cs="Times New Roman"/>
          <w:sz w:val="28"/>
          <w:szCs w:val="28"/>
        </w:rPr>
        <w:t xml:space="preserve">Микроэкономика. Практический подход (Managerial Economics): учебник / М.А. Эскиндаров, М.А. Федотова, В.А. Успенский [и др.]; под ред. А.Г. Грязновой, А.Ю. Юданова. </w:t>
      </w:r>
      <w:r w:rsidR="00EA52B6">
        <w:rPr>
          <w:rFonts w:ascii="Times New Roman" w:hAnsi="Times New Roman" w:cs="Times New Roman"/>
          <w:sz w:val="28"/>
          <w:szCs w:val="28"/>
        </w:rPr>
        <w:t>-</w:t>
      </w:r>
      <w:r w:rsidR="00EA52B6" w:rsidRPr="00EA52B6">
        <w:rPr>
          <w:rFonts w:ascii="Times New Roman" w:hAnsi="Times New Roman" w:cs="Times New Roman"/>
          <w:sz w:val="28"/>
          <w:szCs w:val="28"/>
        </w:rPr>
        <w:t xml:space="preserve"> Москва: КноРус, 2021. </w:t>
      </w:r>
      <w:r w:rsidR="00EA52B6">
        <w:rPr>
          <w:rFonts w:ascii="Times New Roman" w:hAnsi="Times New Roman" w:cs="Times New Roman"/>
          <w:sz w:val="28"/>
          <w:szCs w:val="28"/>
        </w:rPr>
        <w:t>-</w:t>
      </w:r>
      <w:r w:rsidR="00EA52B6" w:rsidRPr="00EA52B6">
        <w:rPr>
          <w:rFonts w:ascii="Times New Roman" w:hAnsi="Times New Roman" w:cs="Times New Roman"/>
          <w:sz w:val="28"/>
          <w:szCs w:val="28"/>
        </w:rPr>
        <w:t xml:space="preserve"> 681 с. </w:t>
      </w:r>
      <w:r w:rsidR="00EA52B6">
        <w:rPr>
          <w:rFonts w:ascii="Times New Roman" w:hAnsi="Times New Roman" w:cs="Times New Roman"/>
          <w:sz w:val="28"/>
          <w:szCs w:val="28"/>
        </w:rPr>
        <w:t>-</w:t>
      </w:r>
      <w:r w:rsidR="00EA52B6" w:rsidRPr="00EA52B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EA52B6" w:rsidRPr="00EA52B6">
          <w:rPr>
            <w:rStyle w:val="a8"/>
            <w:rFonts w:ascii="Times New Roman" w:hAnsi="Times New Roman" w:cs="Times New Roman"/>
            <w:sz w:val="28"/>
            <w:szCs w:val="28"/>
          </w:rPr>
          <w:t>URL:https://book.ru/book/941558</w:t>
        </w:r>
      </w:hyperlink>
      <w:r w:rsidR="00EA52B6" w:rsidRPr="00EA52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39C" w:rsidRDefault="007D739C" w:rsidP="00EA52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B6" w:rsidRPr="00EA52B6" w:rsidRDefault="00EA52B6" w:rsidP="00EA52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2B6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EA52B6" w:rsidRPr="00EA52B6" w:rsidRDefault="007D739C" w:rsidP="00EA52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A52B6" w:rsidRPr="00EA52B6">
        <w:rPr>
          <w:rFonts w:ascii="Times New Roman" w:hAnsi="Times New Roman" w:cs="Times New Roman"/>
          <w:sz w:val="28"/>
          <w:szCs w:val="28"/>
        </w:rPr>
        <w:t>Экономическая теория: учебник для вузов</w:t>
      </w:r>
      <w:r w:rsidR="00EA52B6">
        <w:rPr>
          <w:rFonts w:ascii="Times New Roman" w:hAnsi="Times New Roman" w:cs="Times New Roman"/>
          <w:sz w:val="28"/>
          <w:szCs w:val="28"/>
        </w:rPr>
        <w:t xml:space="preserve"> </w:t>
      </w:r>
      <w:r w:rsidR="00EA52B6" w:rsidRPr="00EA52B6">
        <w:rPr>
          <w:rFonts w:ascii="Times New Roman" w:hAnsi="Times New Roman" w:cs="Times New Roman"/>
          <w:sz w:val="28"/>
          <w:szCs w:val="28"/>
        </w:rPr>
        <w:t>/ С.А.Толкачев [и др.]; под редакцией С.А.Толкачева.</w:t>
      </w:r>
      <w:r w:rsidR="00EA52B6">
        <w:rPr>
          <w:rFonts w:ascii="Times New Roman" w:hAnsi="Times New Roman" w:cs="Times New Roman"/>
          <w:sz w:val="28"/>
          <w:szCs w:val="28"/>
        </w:rPr>
        <w:t xml:space="preserve"> -</w:t>
      </w:r>
      <w:r w:rsidR="00EA52B6" w:rsidRPr="00EA52B6">
        <w:rPr>
          <w:rFonts w:ascii="Times New Roman" w:hAnsi="Times New Roman" w:cs="Times New Roman"/>
          <w:sz w:val="28"/>
          <w:szCs w:val="28"/>
        </w:rPr>
        <w:t xml:space="preserve"> 4-е изд., перераб. и доп.</w:t>
      </w:r>
      <w:r w:rsidR="00EA52B6">
        <w:rPr>
          <w:rFonts w:ascii="Times New Roman" w:hAnsi="Times New Roman" w:cs="Times New Roman"/>
          <w:sz w:val="28"/>
          <w:szCs w:val="28"/>
        </w:rPr>
        <w:t xml:space="preserve"> - </w:t>
      </w:r>
      <w:r w:rsidR="00EA52B6" w:rsidRPr="00EA52B6">
        <w:rPr>
          <w:rFonts w:ascii="Times New Roman" w:hAnsi="Times New Roman" w:cs="Times New Roman"/>
          <w:sz w:val="28"/>
          <w:szCs w:val="28"/>
        </w:rPr>
        <w:t>Москва: Издательство Юрайт, 2024.</w:t>
      </w:r>
      <w:r w:rsidR="00EA52B6">
        <w:rPr>
          <w:rFonts w:ascii="Times New Roman" w:hAnsi="Times New Roman" w:cs="Times New Roman"/>
          <w:sz w:val="28"/>
          <w:szCs w:val="28"/>
        </w:rPr>
        <w:t xml:space="preserve"> –</w:t>
      </w:r>
      <w:r w:rsidR="00EA52B6" w:rsidRPr="00EA52B6">
        <w:rPr>
          <w:rFonts w:ascii="Times New Roman" w:hAnsi="Times New Roman" w:cs="Times New Roman"/>
          <w:sz w:val="28"/>
          <w:szCs w:val="28"/>
        </w:rPr>
        <w:t xml:space="preserve"> 577</w:t>
      </w:r>
      <w:r w:rsidR="00EA52B6">
        <w:rPr>
          <w:rFonts w:ascii="Times New Roman" w:hAnsi="Times New Roman" w:cs="Times New Roman"/>
          <w:sz w:val="28"/>
          <w:szCs w:val="28"/>
        </w:rPr>
        <w:t xml:space="preserve"> </w:t>
      </w:r>
      <w:r w:rsidR="00EA52B6" w:rsidRPr="00EA52B6">
        <w:rPr>
          <w:rFonts w:ascii="Times New Roman" w:hAnsi="Times New Roman" w:cs="Times New Roman"/>
          <w:sz w:val="28"/>
          <w:szCs w:val="28"/>
        </w:rPr>
        <w:t>с.</w:t>
      </w:r>
      <w:r w:rsidR="00EA52B6">
        <w:rPr>
          <w:rFonts w:ascii="Times New Roman" w:hAnsi="Times New Roman" w:cs="Times New Roman"/>
          <w:sz w:val="28"/>
          <w:szCs w:val="28"/>
        </w:rPr>
        <w:t xml:space="preserve"> -</w:t>
      </w:r>
      <w:r w:rsidR="00EA52B6" w:rsidRPr="00EA52B6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8" w:history="1">
        <w:r w:rsidR="00EA52B6" w:rsidRPr="00EA52B6">
          <w:rPr>
            <w:rStyle w:val="a8"/>
            <w:rFonts w:ascii="Times New Roman" w:hAnsi="Times New Roman" w:cs="Times New Roman"/>
            <w:sz w:val="28"/>
            <w:szCs w:val="28"/>
          </w:rPr>
          <w:t>https://urait.ru/bcode/555722</w:t>
        </w:r>
      </w:hyperlink>
      <w:r w:rsidR="00EA52B6" w:rsidRPr="00EA52B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Год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09196A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EF3883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880E35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09196A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EF3883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880E35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10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09196A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880E35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09196A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880E35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:rsidR="00B02166" w:rsidRPr="006A1D1A" w:rsidRDefault="00B02166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710938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0938">
        <w:rPr>
          <w:rFonts w:ascii="Times New Roman" w:hAnsi="Times New Roman" w:cs="Times New Roman"/>
          <w:sz w:val="28"/>
          <w:szCs w:val="28"/>
          <w:lang w:val="en-US"/>
        </w:rPr>
        <w:t>1. Astra Linux.</w:t>
      </w:r>
    </w:p>
    <w:p w:rsidR="00EF3883" w:rsidRPr="00710938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0938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710938"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</w:t>
      </w:r>
    </w:p>
    <w:p w:rsidR="00EF3883" w:rsidRPr="00710938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9B5C06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E35" w:rsidRDefault="00880E35" w:rsidP="00EF3883">
      <w:pPr>
        <w:spacing w:after="0" w:line="240" w:lineRule="auto"/>
      </w:pPr>
      <w:r>
        <w:separator/>
      </w:r>
    </w:p>
  </w:endnote>
  <w:endnote w:type="continuationSeparator" w:id="0">
    <w:p w:rsidR="00880E35" w:rsidRDefault="00880E35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E35" w:rsidRDefault="00880E35" w:rsidP="00EF3883">
      <w:pPr>
        <w:spacing w:after="0" w:line="240" w:lineRule="auto"/>
      </w:pPr>
      <w:r>
        <w:separator/>
      </w:r>
    </w:p>
  </w:footnote>
  <w:footnote w:type="continuationSeparator" w:id="0">
    <w:p w:rsidR="00880E35" w:rsidRDefault="00880E35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5488974"/>
      <w:docPartObj>
        <w:docPartGallery w:val="Page Numbers (Top of Page)"/>
        <w:docPartUnique/>
      </w:docPartObj>
    </w:sdtPr>
    <w:sdtEndPr/>
    <w:sdtContent>
      <w:p w:rsidR="009B5C06" w:rsidRDefault="009B5C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96A">
          <w:rPr>
            <w:noProof/>
          </w:rPr>
          <w:t>2</w:t>
        </w:r>
        <w:r>
          <w:fldChar w:fldCharType="end"/>
        </w:r>
      </w:p>
    </w:sdtContent>
  </w:sdt>
  <w:p w:rsidR="009B5C06" w:rsidRDefault="009B5C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38"/>
    <w:rsid w:val="00076EE6"/>
    <w:rsid w:val="0009196A"/>
    <w:rsid w:val="000E5278"/>
    <w:rsid w:val="00113359"/>
    <w:rsid w:val="00176255"/>
    <w:rsid w:val="00242EE6"/>
    <w:rsid w:val="00251E93"/>
    <w:rsid w:val="00331805"/>
    <w:rsid w:val="003B372E"/>
    <w:rsid w:val="006A1D1A"/>
    <w:rsid w:val="006E5138"/>
    <w:rsid w:val="00710938"/>
    <w:rsid w:val="00721DF4"/>
    <w:rsid w:val="00774D08"/>
    <w:rsid w:val="007B69CA"/>
    <w:rsid w:val="007D739C"/>
    <w:rsid w:val="007E302A"/>
    <w:rsid w:val="00880E35"/>
    <w:rsid w:val="00901457"/>
    <w:rsid w:val="00957A86"/>
    <w:rsid w:val="00974D53"/>
    <w:rsid w:val="00996FFF"/>
    <w:rsid w:val="009B5C06"/>
    <w:rsid w:val="00A473A0"/>
    <w:rsid w:val="00A47988"/>
    <w:rsid w:val="00B02166"/>
    <w:rsid w:val="00C1412C"/>
    <w:rsid w:val="00DA53F1"/>
    <w:rsid w:val="00E40D09"/>
    <w:rsid w:val="00E46DED"/>
    <w:rsid w:val="00E546BE"/>
    <w:rsid w:val="00EA52B6"/>
    <w:rsid w:val="00EC620B"/>
    <w:rsid w:val="00EF3883"/>
    <w:rsid w:val="00F8457C"/>
    <w:rsid w:val="00F9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4BA7AA-EB18-498F-8422-BD888F187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7E302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E302A"/>
    <w:pPr>
      <w:ind w:left="720"/>
      <w:contextualSpacing/>
    </w:pPr>
  </w:style>
  <w:style w:type="table" w:customStyle="1" w:styleId="TableNormal">
    <w:name w:val="Table Normal"/>
    <w:rsid w:val="00EA5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5722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URL:https://book.ru/book/941558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24</cp:revision>
  <dcterms:created xsi:type="dcterms:W3CDTF">2022-09-17T05:49:00Z</dcterms:created>
  <dcterms:modified xsi:type="dcterms:W3CDTF">2025-09-12T09:33:00Z</dcterms:modified>
</cp:coreProperties>
</file>